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5" w:rsidRDefault="00EA4F15" w:rsidP="00EA4F15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666666"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bCs/>
          <w:color w:val="666666"/>
          <w:sz w:val="32"/>
          <w:szCs w:val="32"/>
          <w:lang w:eastAsia="pt-BR"/>
        </w:rPr>
        <w:t xml:space="preserve">    AVERBAÇÃO PREMONITÓRIA:</w:t>
      </w:r>
    </w:p>
    <w:p w:rsidR="00EA4F15" w:rsidRDefault="00EA4F15" w:rsidP="00EA4F15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666666"/>
          <w:sz w:val="32"/>
          <w:szCs w:val="32"/>
          <w:lang w:eastAsia="pt-BR"/>
        </w:rPr>
      </w:pPr>
    </w:p>
    <w:p w:rsidR="00EA4F15" w:rsidRPr="00EA4F15" w:rsidRDefault="00EA4F15" w:rsidP="00EA4F15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32"/>
          <w:szCs w:val="32"/>
          <w:lang w:eastAsia="pt-BR"/>
        </w:rPr>
      </w:pP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- Requerimento em nome do exequente, com firma reconhecida, indicando o número da(s) matrícula(s) em que deve(m) ser feita(s) a averbação;</w:t>
      </w:r>
    </w:p>
    <w:p w:rsidR="00EA4F15" w:rsidRPr="00EA4F15" w:rsidRDefault="00EA4F15" w:rsidP="00EA4F15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66666"/>
          <w:sz w:val="32"/>
          <w:szCs w:val="32"/>
          <w:lang w:eastAsia="pt-BR"/>
        </w:rPr>
      </w:pP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- Certidão</w:t>
      </w:r>
      <w:r w:rsidR="00C710BA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comprobatória do ajuizamento dos feitos executivos, 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expedida pelo Cartório </w:t>
      </w:r>
      <w:r w:rsidR="00C710BA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Judicial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, referente </w:t>
      </w:r>
      <w:r w:rsidR="00C77EC8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à admissão pelo juiz da 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Ação de Execução de Título Extrajudicial,</w:t>
      </w:r>
      <w:r w:rsidR="00C77EC8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com identificação das partes e do valor da causa,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em conformidade com o Art. </w:t>
      </w:r>
      <w:r w:rsidR="00C77EC8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828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</w:t>
      </w:r>
      <w:r w:rsidR="00C710BA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da Lei n</w:t>
      </w:r>
      <w:bookmarkStart w:id="0" w:name="_GoBack"/>
      <w:bookmarkEnd w:id="0"/>
      <w:r w:rsidR="00C710BA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>º 13.105, de 16 de março de 2015, que institui o</w:t>
      </w:r>
      <w:r w:rsidRPr="00EA4F15">
        <w:rPr>
          <w:rFonts w:ascii="Tahoma" w:eastAsia="Times New Roman" w:hAnsi="Tahoma" w:cs="Tahoma"/>
          <w:color w:val="666666"/>
          <w:sz w:val="32"/>
          <w:szCs w:val="32"/>
          <w:lang w:eastAsia="pt-BR"/>
        </w:rPr>
        <w:t xml:space="preserve"> Código de Processo Civil (CPC) e Provimento 16/2008 da CGJ/MT. Caso haja prazo de validade, este deverá ser observado.</w:t>
      </w:r>
    </w:p>
    <w:p w:rsidR="008A2EA3" w:rsidRPr="00FA163C" w:rsidRDefault="008A2EA3">
      <w:pPr>
        <w:rPr>
          <w:sz w:val="28"/>
          <w:szCs w:val="28"/>
        </w:rPr>
      </w:pPr>
    </w:p>
    <w:sectPr w:rsidR="008A2EA3" w:rsidRPr="00FA163C" w:rsidSect="008A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127"/>
    <w:rsid w:val="008870BA"/>
    <w:rsid w:val="008A2EA3"/>
    <w:rsid w:val="008C3127"/>
    <w:rsid w:val="00C710BA"/>
    <w:rsid w:val="00C77EC8"/>
    <w:rsid w:val="00EA4F15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3127"/>
    <w:rPr>
      <w:b/>
      <w:bCs/>
    </w:rPr>
  </w:style>
  <w:style w:type="character" w:customStyle="1" w:styleId="apple-converted-space">
    <w:name w:val="apple-converted-space"/>
    <w:basedOn w:val="Fontepargpadro"/>
    <w:rsid w:val="008870BA"/>
  </w:style>
  <w:style w:type="character" w:styleId="nfase">
    <w:name w:val="Emphasis"/>
    <w:basedOn w:val="Fontepargpadro"/>
    <w:uiPriority w:val="20"/>
    <w:qFormat/>
    <w:rsid w:val="008870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4</cp:revision>
  <dcterms:created xsi:type="dcterms:W3CDTF">2015-03-18T19:58:00Z</dcterms:created>
  <dcterms:modified xsi:type="dcterms:W3CDTF">2016-06-02T14:57:00Z</dcterms:modified>
</cp:coreProperties>
</file>